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EB14" w14:textId="77777777" w:rsidR="00E45FF5" w:rsidRPr="009D7D5A" w:rsidRDefault="00E45FF5" w:rsidP="00E45FF5">
      <w:pPr>
        <w:jc w:val="center"/>
        <w:rPr>
          <w:rFonts w:ascii="Arial" w:hAnsi="Arial" w:cs="Arial"/>
          <w:b/>
          <w:sz w:val="24"/>
          <w:szCs w:val="24"/>
          <w:lang w:val="en-GB"/>
        </w:rPr>
      </w:pPr>
      <w:r w:rsidRPr="009D7D5A">
        <w:rPr>
          <w:rFonts w:ascii="Arial" w:hAnsi="Arial" w:cs="Arial"/>
          <w:b/>
          <w:sz w:val="24"/>
          <w:szCs w:val="24"/>
          <w:lang w:val="en-GB"/>
        </w:rPr>
        <w:t>EDINGTON PARISH COUNCIL</w:t>
      </w:r>
    </w:p>
    <w:p w14:paraId="60574F08" w14:textId="77777777" w:rsidR="00E45FF5" w:rsidRPr="009D7D5A" w:rsidRDefault="00E45FF5" w:rsidP="00E45FF5">
      <w:pPr>
        <w:rPr>
          <w:rFonts w:ascii="Arial" w:hAnsi="Arial" w:cs="Arial"/>
          <w:sz w:val="24"/>
          <w:szCs w:val="24"/>
          <w:lang w:val="en-GB"/>
        </w:rPr>
      </w:pPr>
      <w:r w:rsidRPr="009D7D5A">
        <w:rPr>
          <w:rFonts w:ascii="Arial" w:hAnsi="Arial" w:cs="Arial"/>
          <w:sz w:val="24"/>
          <w:szCs w:val="24"/>
          <w:lang w:val="en-GB"/>
        </w:rPr>
        <w:t>Dear Sir/Madam</w:t>
      </w:r>
    </w:p>
    <w:p w14:paraId="107FCDE9" w14:textId="330FD8DA" w:rsidR="00E45FF5" w:rsidRPr="009D7D5A" w:rsidRDefault="00E45FF5" w:rsidP="00E45FF5">
      <w:pPr>
        <w:spacing w:line="240" w:lineRule="auto"/>
        <w:rPr>
          <w:rFonts w:ascii="Arial" w:hAnsi="Arial" w:cs="Arial"/>
          <w:sz w:val="24"/>
          <w:szCs w:val="24"/>
          <w:u w:val="single"/>
          <w:lang w:val="en-GB"/>
        </w:rPr>
      </w:pPr>
      <w:r w:rsidRPr="009D7D5A">
        <w:rPr>
          <w:rFonts w:ascii="Arial" w:hAnsi="Arial" w:cs="Arial"/>
          <w:sz w:val="24"/>
          <w:szCs w:val="24"/>
          <w:lang w:val="en-GB"/>
        </w:rPr>
        <w:t xml:space="preserve">I hereby give you notice that a Meeting of the Edington Parish Council will be held at The Parish Hall, Edington on Monday the </w:t>
      </w:r>
      <w:proofErr w:type="gramStart"/>
      <w:r w:rsidR="00D21B60" w:rsidRPr="009D7D5A">
        <w:rPr>
          <w:rFonts w:ascii="Arial" w:hAnsi="Arial" w:cs="Arial"/>
          <w:sz w:val="24"/>
          <w:szCs w:val="24"/>
          <w:lang w:val="en-GB"/>
        </w:rPr>
        <w:t>9</w:t>
      </w:r>
      <w:r w:rsidRPr="009D7D5A">
        <w:rPr>
          <w:rFonts w:ascii="Arial" w:hAnsi="Arial" w:cs="Arial"/>
          <w:sz w:val="24"/>
          <w:szCs w:val="24"/>
          <w:vertAlign w:val="superscript"/>
          <w:lang w:val="en-GB"/>
        </w:rPr>
        <w:t>th</w:t>
      </w:r>
      <w:proofErr w:type="gramEnd"/>
      <w:r w:rsidRPr="009D7D5A">
        <w:rPr>
          <w:rFonts w:ascii="Arial" w:hAnsi="Arial" w:cs="Arial"/>
          <w:sz w:val="24"/>
          <w:szCs w:val="24"/>
          <w:lang w:val="en-GB"/>
        </w:rPr>
        <w:t xml:space="preserve"> June 202</w:t>
      </w:r>
      <w:r w:rsidR="00D21B60" w:rsidRPr="009D7D5A">
        <w:rPr>
          <w:rFonts w:ascii="Arial" w:hAnsi="Arial" w:cs="Arial"/>
          <w:sz w:val="24"/>
          <w:szCs w:val="24"/>
          <w:lang w:val="en-GB"/>
        </w:rPr>
        <w:t>5</w:t>
      </w:r>
      <w:r w:rsidRPr="009D7D5A">
        <w:rPr>
          <w:rFonts w:ascii="Arial" w:hAnsi="Arial" w:cs="Arial"/>
          <w:sz w:val="24"/>
          <w:szCs w:val="24"/>
          <w:lang w:val="en-GB"/>
        </w:rPr>
        <w:t xml:space="preserve"> at 7.30 pm</w:t>
      </w:r>
      <w:r w:rsidRPr="009D7D5A">
        <w:rPr>
          <w:rFonts w:ascii="Arial" w:hAnsi="Arial" w:cs="Arial"/>
          <w:b/>
          <w:sz w:val="24"/>
          <w:szCs w:val="24"/>
          <w:lang w:val="en-GB"/>
        </w:rPr>
        <w:t>.</w:t>
      </w:r>
      <w:r w:rsidRPr="009D7D5A">
        <w:rPr>
          <w:rFonts w:ascii="Arial" w:hAnsi="Arial" w:cs="Arial"/>
          <w:sz w:val="24"/>
          <w:szCs w:val="24"/>
          <w:lang w:val="en-GB"/>
        </w:rPr>
        <w:t xml:space="preserve"> </w:t>
      </w:r>
    </w:p>
    <w:p w14:paraId="120B1B9E" w14:textId="77777777" w:rsidR="00E45FF5" w:rsidRPr="009D7D5A" w:rsidRDefault="00E45FF5" w:rsidP="00E45FF5">
      <w:pPr>
        <w:spacing w:line="240" w:lineRule="auto"/>
        <w:rPr>
          <w:rFonts w:ascii="Arial" w:hAnsi="Arial" w:cs="Arial"/>
          <w:sz w:val="24"/>
          <w:szCs w:val="24"/>
          <w:lang w:val="en-GB"/>
        </w:rPr>
      </w:pPr>
      <w:r w:rsidRPr="009D7D5A">
        <w:rPr>
          <w:rFonts w:ascii="Arial" w:hAnsi="Arial" w:cs="Arial"/>
          <w:sz w:val="24"/>
          <w:szCs w:val="24"/>
          <w:lang w:val="en-GB"/>
        </w:rPr>
        <w:t>All members of the Council are hereby summoned to attend for the purpose of considering and resolving upon the business to be transacted at the Meeting as set out hereunder.</w:t>
      </w:r>
    </w:p>
    <w:p w14:paraId="4F2F4A2C" w14:textId="77777777" w:rsidR="00E45FF5" w:rsidRPr="009D7D5A" w:rsidRDefault="00E45FF5" w:rsidP="00E45FF5">
      <w:pPr>
        <w:spacing w:line="240" w:lineRule="auto"/>
        <w:rPr>
          <w:rFonts w:ascii="Arial" w:hAnsi="Arial" w:cs="Arial"/>
          <w:sz w:val="24"/>
          <w:szCs w:val="24"/>
          <w:lang w:val="en-GB"/>
        </w:rPr>
      </w:pPr>
      <w:r w:rsidRPr="009D7D5A">
        <w:rPr>
          <w:rFonts w:ascii="Arial" w:hAnsi="Arial" w:cs="Arial"/>
          <w:sz w:val="24"/>
          <w:szCs w:val="24"/>
          <w:lang w:val="en-GB"/>
        </w:rPr>
        <w:t xml:space="preserve">Where relevant the Parish Council, in considering the business of the Meeting and making its decisions, will have regard to the provisions of the Crime and Disorder Act, the Race Relations Act, the Disability Discrimination Act and such other legislation as may be applicable. </w:t>
      </w:r>
    </w:p>
    <w:p w14:paraId="643D68A7" w14:textId="232D5922" w:rsidR="00E45FF5" w:rsidRPr="009D7D5A" w:rsidRDefault="00E45FF5" w:rsidP="00E45FF5">
      <w:pPr>
        <w:spacing w:line="240" w:lineRule="auto"/>
        <w:rPr>
          <w:rFonts w:ascii="Arial" w:hAnsi="Arial" w:cs="Arial"/>
          <w:sz w:val="24"/>
          <w:szCs w:val="24"/>
          <w:lang w:val="en-GB"/>
        </w:rPr>
      </w:pPr>
      <w:r w:rsidRPr="009D7D5A">
        <w:rPr>
          <w:rFonts w:ascii="Arial" w:hAnsi="Arial" w:cs="Arial"/>
          <w:sz w:val="24"/>
          <w:szCs w:val="24"/>
          <w:lang w:val="en-GB"/>
        </w:rPr>
        <w:t xml:space="preserve">Dated this </w:t>
      </w:r>
      <w:r w:rsidR="00D21B60" w:rsidRPr="009D7D5A">
        <w:rPr>
          <w:rFonts w:ascii="Arial" w:hAnsi="Arial" w:cs="Arial"/>
          <w:sz w:val="24"/>
          <w:szCs w:val="24"/>
          <w:lang w:val="en-GB"/>
        </w:rPr>
        <w:t>3</w:t>
      </w:r>
      <w:r w:rsidR="00D21B60" w:rsidRPr="009D7D5A">
        <w:rPr>
          <w:rFonts w:ascii="Arial" w:hAnsi="Arial" w:cs="Arial"/>
          <w:sz w:val="24"/>
          <w:szCs w:val="24"/>
          <w:vertAlign w:val="superscript"/>
          <w:lang w:val="en-GB"/>
        </w:rPr>
        <w:t>rd</w:t>
      </w:r>
      <w:r w:rsidR="00D21B60" w:rsidRPr="009D7D5A">
        <w:rPr>
          <w:rFonts w:ascii="Arial" w:hAnsi="Arial" w:cs="Arial"/>
          <w:sz w:val="24"/>
          <w:szCs w:val="24"/>
          <w:lang w:val="en-GB"/>
        </w:rPr>
        <w:t xml:space="preserve"> </w:t>
      </w:r>
      <w:r w:rsidRPr="009D7D5A">
        <w:rPr>
          <w:rFonts w:ascii="Arial" w:hAnsi="Arial" w:cs="Arial"/>
          <w:sz w:val="24"/>
          <w:szCs w:val="24"/>
          <w:lang w:val="en-GB"/>
        </w:rPr>
        <w:t>day of June 202</w:t>
      </w:r>
      <w:r w:rsidR="00D21B60" w:rsidRPr="009D7D5A">
        <w:rPr>
          <w:rFonts w:ascii="Arial" w:hAnsi="Arial" w:cs="Arial"/>
          <w:sz w:val="24"/>
          <w:szCs w:val="24"/>
          <w:lang w:val="en-GB"/>
        </w:rPr>
        <w:t>5</w:t>
      </w:r>
    </w:p>
    <w:p w14:paraId="22E4B360" w14:textId="77777777" w:rsidR="00E45FF5" w:rsidRPr="009D7D5A" w:rsidRDefault="00E45FF5" w:rsidP="00E45FF5">
      <w:pPr>
        <w:rPr>
          <w:rFonts w:ascii="Arial" w:hAnsi="Arial" w:cs="Arial"/>
          <w:sz w:val="24"/>
          <w:szCs w:val="24"/>
          <w:lang w:val="en-GB"/>
        </w:rPr>
      </w:pPr>
      <w:r w:rsidRPr="009D7D5A">
        <w:rPr>
          <w:rFonts w:ascii="Arial" w:hAnsi="Arial" w:cs="Arial"/>
          <w:sz w:val="24"/>
          <w:szCs w:val="24"/>
          <w:lang w:val="en-GB"/>
        </w:rPr>
        <w:t>MALCOLM R WIECK - Clerk to the Council.</w:t>
      </w:r>
    </w:p>
    <w:p w14:paraId="3AC22226" w14:textId="77777777" w:rsidR="00E45FF5" w:rsidRPr="009D7D5A" w:rsidRDefault="00E45FF5" w:rsidP="00E45FF5">
      <w:pPr>
        <w:spacing w:line="240" w:lineRule="auto"/>
        <w:rPr>
          <w:rFonts w:ascii="Arial" w:hAnsi="Arial" w:cs="Arial"/>
          <w:b/>
          <w:sz w:val="24"/>
          <w:szCs w:val="24"/>
          <w:lang w:val="en-GB"/>
        </w:rPr>
      </w:pPr>
      <w:r w:rsidRPr="009D7D5A">
        <w:rPr>
          <w:rFonts w:ascii="Arial" w:hAnsi="Arial" w:cs="Arial"/>
          <w:b/>
          <w:sz w:val="24"/>
          <w:szCs w:val="24"/>
          <w:lang w:val="en-GB"/>
        </w:rPr>
        <w:t>AGENDA</w:t>
      </w:r>
    </w:p>
    <w:p w14:paraId="44A4CF17" w14:textId="365357E4" w:rsidR="00E45FF5" w:rsidRPr="009D7D5A" w:rsidRDefault="00E45FF5" w:rsidP="00E45FF5">
      <w:pPr>
        <w:pStyle w:val="ListParagraph"/>
        <w:numPr>
          <w:ilvl w:val="0"/>
          <w:numId w:val="1"/>
        </w:numPr>
        <w:spacing w:before="120" w:after="120"/>
        <w:rPr>
          <w:rFonts w:ascii="Arial" w:hAnsi="Arial" w:cs="Arial"/>
          <w:color w:val="FF0000"/>
          <w:sz w:val="24"/>
          <w:szCs w:val="24"/>
          <w:lang w:val="en-GB"/>
        </w:rPr>
      </w:pPr>
      <w:r w:rsidRPr="009D7D5A">
        <w:rPr>
          <w:rFonts w:ascii="Arial" w:hAnsi="Arial" w:cs="Arial"/>
          <w:sz w:val="24"/>
          <w:szCs w:val="24"/>
          <w:lang w:val="en-GB"/>
        </w:rPr>
        <w:t>Apologies</w:t>
      </w:r>
      <w:r w:rsidR="00E77B4F" w:rsidRPr="009D7D5A">
        <w:rPr>
          <w:rFonts w:ascii="Arial" w:hAnsi="Arial" w:cs="Arial"/>
          <w:sz w:val="24"/>
          <w:szCs w:val="24"/>
          <w:lang w:val="en-GB"/>
        </w:rPr>
        <w:t xml:space="preserve"> </w:t>
      </w:r>
    </w:p>
    <w:p w14:paraId="01A9838B" w14:textId="3CFCEB61"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 xml:space="preserve">To approve the Minutes of the Meeting held on the </w:t>
      </w:r>
      <w:proofErr w:type="gramStart"/>
      <w:r w:rsidR="00443121" w:rsidRPr="009D7D5A">
        <w:rPr>
          <w:rFonts w:ascii="Arial" w:hAnsi="Arial" w:cs="Arial"/>
          <w:sz w:val="24"/>
          <w:szCs w:val="24"/>
          <w:lang w:val="en-GB"/>
        </w:rPr>
        <w:t>1</w:t>
      </w:r>
      <w:r w:rsidR="00D21B60" w:rsidRPr="009D7D5A">
        <w:rPr>
          <w:rFonts w:ascii="Arial" w:hAnsi="Arial" w:cs="Arial"/>
          <w:sz w:val="24"/>
          <w:szCs w:val="24"/>
          <w:lang w:val="en-GB"/>
        </w:rPr>
        <w:t>2</w:t>
      </w:r>
      <w:r w:rsidRPr="009D7D5A">
        <w:rPr>
          <w:rFonts w:ascii="Arial" w:hAnsi="Arial" w:cs="Arial"/>
          <w:sz w:val="24"/>
          <w:szCs w:val="24"/>
          <w:vertAlign w:val="superscript"/>
          <w:lang w:val="en-GB"/>
        </w:rPr>
        <w:t>th</w:t>
      </w:r>
      <w:proofErr w:type="gramEnd"/>
      <w:r w:rsidRPr="009D7D5A">
        <w:rPr>
          <w:rFonts w:ascii="Arial" w:hAnsi="Arial" w:cs="Arial"/>
          <w:sz w:val="24"/>
          <w:szCs w:val="24"/>
          <w:lang w:val="en-GB"/>
        </w:rPr>
        <w:t xml:space="preserve"> May 202</w:t>
      </w:r>
      <w:r w:rsidR="00D21B60" w:rsidRPr="009D7D5A">
        <w:rPr>
          <w:rFonts w:ascii="Arial" w:hAnsi="Arial" w:cs="Arial"/>
          <w:sz w:val="24"/>
          <w:szCs w:val="24"/>
          <w:lang w:val="en-GB"/>
        </w:rPr>
        <w:t>5</w:t>
      </w:r>
      <w:r w:rsidRPr="009D7D5A">
        <w:rPr>
          <w:rFonts w:ascii="Arial" w:hAnsi="Arial" w:cs="Arial"/>
          <w:sz w:val="24"/>
          <w:szCs w:val="24"/>
          <w:lang w:val="en-GB"/>
        </w:rPr>
        <w:t xml:space="preserve">  </w:t>
      </w:r>
    </w:p>
    <w:p w14:paraId="5F282B55" w14:textId="77777777"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Matters Arising not otherwise referred to below</w:t>
      </w:r>
    </w:p>
    <w:p w14:paraId="375BFECD" w14:textId="77777777"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Planning</w:t>
      </w:r>
    </w:p>
    <w:p w14:paraId="5F4ADC22" w14:textId="0B3CC2A7" w:rsidR="00E45FF5" w:rsidRPr="009D7D5A" w:rsidRDefault="00E45FF5" w:rsidP="00E45FF5">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Neighbourhood Plan</w:t>
      </w:r>
    </w:p>
    <w:p w14:paraId="55EBE023" w14:textId="37F3BE69" w:rsidR="00E45FF5" w:rsidRPr="009D7D5A" w:rsidRDefault="00E45FF5" w:rsidP="00E45FF5">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The following application ha</w:t>
      </w:r>
      <w:r w:rsidR="00642F34" w:rsidRPr="009D7D5A">
        <w:rPr>
          <w:rFonts w:ascii="Arial" w:hAnsi="Arial" w:cs="Arial"/>
          <w:sz w:val="24"/>
          <w:szCs w:val="24"/>
          <w:lang w:val="en-GB"/>
        </w:rPr>
        <w:t>s</w:t>
      </w:r>
      <w:r w:rsidRPr="009D7D5A">
        <w:rPr>
          <w:rFonts w:ascii="Arial" w:hAnsi="Arial" w:cs="Arial"/>
          <w:sz w:val="24"/>
          <w:szCs w:val="24"/>
          <w:lang w:val="en-GB"/>
        </w:rPr>
        <w:t xml:space="preserve"> been received: -</w:t>
      </w:r>
    </w:p>
    <w:p w14:paraId="5DC5EF81" w14:textId="77777777" w:rsidR="00E45FF5" w:rsidRPr="009D7D5A" w:rsidRDefault="00E45FF5" w:rsidP="00E45FF5">
      <w:pPr>
        <w:pStyle w:val="ListParagraph"/>
        <w:numPr>
          <w:ilvl w:val="1"/>
          <w:numId w:val="1"/>
        </w:numPr>
        <w:spacing w:before="120" w:after="0"/>
        <w:rPr>
          <w:rFonts w:ascii="Arial" w:hAnsi="Arial" w:cs="Arial"/>
          <w:sz w:val="24"/>
          <w:szCs w:val="24"/>
          <w:lang w:val="en-GB"/>
        </w:rPr>
      </w:pPr>
      <w:r w:rsidRPr="009D7D5A">
        <w:rPr>
          <w:rFonts w:ascii="Arial" w:hAnsi="Arial" w:cs="Arial"/>
          <w:sz w:val="24"/>
          <w:szCs w:val="24"/>
          <w:lang w:val="en-GB"/>
        </w:rPr>
        <w:t xml:space="preserve">The following decisions have been </w:t>
      </w:r>
      <w:proofErr w:type="gramStart"/>
      <w:r w:rsidRPr="009D7D5A">
        <w:rPr>
          <w:rFonts w:ascii="Arial" w:hAnsi="Arial" w:cs="Arial"/>
          <w:sz w:val="24"/>
          <w:szCs w:val="24"/>
          <w:lang w:val="en-GB"/>
        </w:rPr>
        <w:t>received:-</w:t>
      </w:r>
      <w:proofErr w:type="gramEnd"/>
    </w:p>
    <w:p w14:paraId="372EB054" w14:textId="4DCE918D" w:rsidR="00F825CC" w:rsidRPr="009D7D5A" w:rsidRDefault="00F70026" w:rsidP="00F825CC">
      <w:pPr>
        <w:pStyle w:val="ListParagraph"/>
        <w:numPr>
          <w:ilvl w:val="2"/>
          <w:numId w:val="1"/>
        </w:numPr>
        <w:spacing w:before="120" w:after="120"/>
        <w:rPr>
          <w:rFonts w:ascii="Arial" w:hAnsi="Arial" w:cs="Arial"/>
          <w:sz w:val="24"/>
          <w:szCs w:val="24"/>
          <w:lang w:val="en-GB"/>
        </w:rPr>
      </w:pPr>
      <w:r w:rsidRPr="009D7D5A">
        <w:rPr>
          <w:rFonts w:ascii="Arial" w:hAnsi="Arial" w:cs="Arial"/>
          <w:color w:val="FF0000"/>
          <w:sz w:val="24"/>
          <w:szCs w:val="24"/>
          <w:lang w:val="en-GB"/>
        </w:rPr>
        <w:t xml:space="preserve"> </w:t>
      </w:r>
      <w:r w:rsidR="00F825CC" w:rsidRPr="009D7D5A">
        <w:rPr>
          <w:rFonts w:ascii="Arial" w:hAnsi="Arial" w:cs="Arial"/>
          <w:sz w:val="24"/>
          <w:szCs w:val="24"/>
          <w:lang w:val="en-GB"/>
        </w:rPr>
        <w:t>PL/2025/03824/TCA - T1 (Leylandii) - Remove. T2 (Birch) - Remove the two lower branches on the south-east side of the tree that are growing over the thatched roof. T3 (Birch) - Remove the lower stem on the south side of the tree that is growing over the roof at The Firs, 8 Charlton Hill for Mr Swabey – no objection</w:t>
      </w:r>
    </w:p>
    <w:p w14:paraId="70956FEF" w14:textId="15A348F6"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Policing</w:t>
      </w:r>
    </w:p>
    <w:p w14:paraId="61CF25BD" w14:textId="6D3B4A85" w:rsidR="00AA1ECC" w:rsidRPr="009D7D5A" w:rsidRDefault="00AA1ECC" w:rsidP="00AA1ECC">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Crimestoppers seminar 12</w:t>
      </w:r>
      <w:r w:rsidRPr="009D7D5A">
        <w:rPr>
          <w:rFonts w:ascii="Arial" w:hAnsi="Arial" w:cs="Arial"/>
          <w:sz w:val="24"/>
          <w:szCs w:val="24"/>
          <w:vertAlign w:val="superscript"/>
          <w:lang w:val="en-GB"/>
        </w:rPr>
        <w:t>th</w:t>
      </w:r>
      <w:r w:rsidRPr="009D7D5A">
        <w:rPr>
          <w:rFonts w:ascii="Arial" w:hAnsi="Arial" w:cs="Arial"/>
          <w:sz w:val="24"/>
          <w:szCs w:val="24"/>
          <w:lang w:val="en-GB"/>
        </w:rPr>
        <w:t xml:space="preserve"> June</w:t>
      </w:r>
    </w:p>
    <w:p w14:paraId="3432C0DC" w14:textId="0269E4C4" w:rsidR="00AC6C49" w:rsidRPr="009D7D5A" w:rsidRDefault="00AC6C49"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Playfie</w:t>
      </w:r>
      <w:r w:rsidR="004B363D" w:rsidRPr="009D7D5A">
        <w:rPr>
          <w:rFonts w:ascii="Arial" w:hAnsi="Arial" w:cs="Arial"/>
          <w:sz w:val="24"/>
          <w:szCs w:val="24"/>
          <w:lang w:val="en-GB"/>
        </w:rPr>
        <w:t>l</w:t>
      </w:r>
      <w:r w:rsidRPr="009D7D5A">
        <w:rPr>
          <w:rFonts w:ascii="Arial" w:hAnsi="Arial" w:cs="Arial"/>
          <w:sz w:val="24"/>
          <w:szCs w:val="24"/>
          <w:lang w:val="en-GB"/>
        </w:rPr>
        <w:t>d</w:t>
      </w:r>
    </w:p>
    <w:p w14:paraId="00042E16" w14:textId="7E2B32E5" w:rsidR="00257D2B" w:rsidRPr="009D7D5A" w:rsidRDefault="00257D2B"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 xml:space="preserve">PC’s 5 </w:t>
      </w:r>
      <w:r w:rsidR="00160724" w:rsidRPr="009D7D5A">
        <w:rPr>
          <w:rFonts w:ascii="Arial" w:hAnsi="Arial" w:cs="Arial"/>
          <w:sz w:val="24"/>
          <w:szCs w:val="24"/>
          <w:lang w:val="en-GB"/>
        </w:rPr>
        <w:t>P</w:t>
      </w:r>
      <w:r w:rsidRPr="009D7D5A">
        <w:rPr>
          <w:rFonts w:ascii="Arial" w:hAnsi="Arial" w:cs="Arial"/>
          <w:sz w:val="24"/>
          <w:szCs w:val="24"/>
          <w:lang w:val="en-GB"/>
        </w:rPr>
        <w:t>riorities</w:t>
      </w:r>
      <w:r w:rsidR="00160724" w:rsidRPr="009D7D5A">
        <w:rPr>
          <w:rFonts w:ascii="Arial" w:hAnsi="Arial" w:cs="Arial"/>
          <w:sz w:val="24"/>
          <w:szCs w:val="24"/>
          <w:lang w:val="en-GB"/>
        </w:rPr>
        <w:t xml:space="preserve"> for 202</w:t>
      </w:r>
      <w:r w:rsidR="00D21B60" w:rsidRPr="009D7D5A">
        <w:rPr>
          <w:rFonts w:ascii="Arial" w:hAnsi="Arial" w:cs="Arial"/>
          <w:sz w:val="24"/>
          <w:szCs w:val="24"/>
          <w:lang w:val="en-GB"/>
        </w:rPr>
        <w:t>5</w:t>
      </w:r>
      <w:r w:rsidR="00160724" w:rsidRPr="009D7D5A">
        <w:rPr>
          <w:rFonts w:ascii="Arial" w:hAnsi="Arial" w:cs="Arial"/>
          <w:sz w:val="24"/>
          <w:szCs w:val="24"/>
          <w:lang w:val="en-GB"/>
        </w:rPr>
        <w:t>/2</w:t>
      </w:r>
      <w:r w:rsidR="00D21B60" w:rsidRPr="009D7D5A">
        <w:rPr>
          <w:rFonts w:ascii="Arial" w:hAnsi="Arial" w:cs="Arial"/>
          <w:sz w:val="24"/>
          <w:szCs w:val="24"/>
          <w:lang w:val="en-GB"/>
        </w:rPr>
        <w:t>6</w:t>
      </w:r>
    </w:p>
    <w:p w14:paraId="2FF40F0C" w14:textId="77777777"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Wiltshire Council (WC) Report</w:t>
      </w:r>
    </w:p>
    <w:p w14:paraId="40F21680" w14:textId="77777777" w:rsidR="00E45FF5" w:rsidRPr="009D7D5A" w:rsidRDefault="00E45FF5" w:rsidP="00E45FF5">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Parish Newsletters – forwarded by email</w:t>
      </w:r>
    </w:p>
    <w:p w14:paraId="70E54A4B" w14:textId="4937D2DD" w:rsidR="00E45FF5" w:rsidRPr="009D7D5A" w:rsidRDefault="00E45FF5" w:rsidP="00E45FF5">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Highway Matters/Footpaths/</w:t>
      </w:r>
      <w:r w:rsidR="00211583" w:rsidRPr="009D7D5A">
        <w:rPr>
          <w:rFonts w:ascii="Arial" w:hAnsi="Arial" w:cs="Arial"/>
          <w:sz w:val="24"/>
          <w:szCs w:val="24"/>
          <w:lang w:val="en-GB"/>
        </w:rPr>
        <w:t>LFHI</w:t>
      </w:r>
      <w:r w:rsidRPr="009D7D5A">
        <w:rPr>
          <w:rFonts w:ascii="Arial" w:hAnsi="Arial" w:cs="Arial"/>
          <w:sz w:val="24"/>
          <w:szCs w:val="24"/>
          <w:lang w:val="en-GB"/>
        </w:rPr>
        <w:t>G</w:t>
      </w:r>
    </w:p>
    <w:p w14:paraId="151260E8" w14:textId="1E5DBDF2" w:rsidR="00B17634" w:rsidRPr="009D7D5A" w:rsidRDefault="00207FF4" w:rsidP="004065B9">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CP Permissive Path</w:t>
      </w:r>
    </w:p>
    <w:p w14:paraId="501FE3A7" w14:textId="275F7B85" w:rsidR="004065B9" w:rsidRPr="009D7D5A" w:rsidRDefault="004065B9" w:rsidP="004065B9">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Parish Steward</w:t>
      </w:r>
    </w:p>
    <w:p w14:paraId="054A90BE" w14:textId="1E5EF671" w:rsidR="0030733A" w:rsidRPr="009D7D5A" w:rsidRDefault="0030733A" w:rsidP="004065B9">
      <w:pPr>
        <w:pStyle w:val="ListParagraph"/>
        <w:numPr>
          <w:ilvl w:val="1"/>
          <w:numId w:val="1"/>
        </w:numPr>
        <w:spacing w:before="120" w:after="120"/>
        <w:rPr>
          <w:rFonts w:ascii="Arial" w:hAnsi="Arial" w:cs="Arial"/>
          <w:sz w:val="24"/>
          <w:szCs w:val="24"/>
          <w:lang w:val="en-GB"/>
        </w:rPr>
      </w:pPr>
      <w:r w:rsidRPr="009D7D5A">
        <w:rPr>
          <w:rFonts w:ascii="Arial" w:hAnsi="Arial" w:cs="Arial"/>
          <w:sz w:val="24"/>
          <w:szCs w:val="24"/>
          <w:lang w:val="en-GB"/>
        </w:rPr>
        <w:t>Footpath opposite The Three Daggers (Mr Johns)</w:t>
      </w:r>
    </w:p>
    <w:p w14:paraId="5891330D" w14:textId="694D1822" w:rsidR="0030733A" w:rsidRPr="009D7D5A" w:rsidRDefault="0030733A" w:rsidP="0030733A">
      <w:pPr>
        <w:pStyle w:val="ListParagraph"/>
        <w:numPr>
          <w:ilvl w:val="0"/>
          <w:numId w:val="1"/>
        </w:numPr>
        <w:spacing w:before="120" w:after="120"/>
        <w:rPr>
          <w:rFonts w:ascii="Arial" w:hAnsi="Arial" w:cs="Arial"/>
          <w:sz w:val="24"/>
          <w:szCs w:val="24"/>
          <w:lang w:val="en-GB"/>
        </w:rPr>
      </w:pPr>
      <w:r w:rsidRPr="009D7D5A">
        <w:rPr>
          <w:rFonts w:ascii="Arial" w:hAnsi="Arial" w:cs="Arial"/>
          <w:sz w:val="24"/>
          <w:szCs w:val="24"/>
          <w:lang w:val="en-GB"/>
        </w:rPr>
        <w:t>Emergency plan (Miss O’Donoghue – see her email 6</w:t>
      </w:r>
      <w:r w:rsidRPr="009D7D5A">
        <w:rPr>
          <w:rFonts w:ascii="Arial" w:hAnsi="Arial" w:cs="Arial"/>
          <w:sz w:val="24"/>
          <w:szCs w:val="24"/>
          <w:vertAlign w:val="superscript"/>
          <w:lang w:val="en-GB"/>
        </w:rPr>
        <w:t>th</w:t>
      </w:r>
      <w:r w:rsidRPr="009D7D5A">
        <w:rPr>
          <w:rFonts w:ascii="Arial" w:hAnsi="Arial" w:cs="Arial"/>
          <w:sz w:val="24"/>
          <w:szCs w:val="24"/>
          <w:lang w:val="en-GB"/>
        </w:rPr>
        <w:t xml:space="preserve"> June)</w:t>
      </w:r>
    </w:p>
    <w:p w14:paraId="1186A4FC" w14:textId="77777777" w:rsidR="00E45FF5" w:rsidRPr="009D7D5A" w:rsidRDefault="00E45FF5" w:rsidP="00E45FF5">
      <w:pPr>
        <w:pStyle w:val="ListParagraph"/>
        <w:numPr>
          <w:ilvl w:val="0"/>
          <w:numId w:val="1"/>
        </w:numPr>
        <w:rPr>
          <w:rFonts w:ascii="Arial" w:hAnsi="Arial" w:cs="Arial"/>
          <w:sz w:val="24"/>
          <w:szCs w:val="24"/>
          <w:lang w:val="en-GB"/>
        </w:rPr>
      </w:pPr>
      <w:r w:rsidRPr="009D7D5A">
        <w:rPr>
          <w:rFonts w:ascii="Arial" w:hAnsi="Arial" w:cs="Arial"/>
          <w:sz w:val="24"/>
          <w:szCs w:val="24"/>
          <w:lang w:val="en-GB"/>
        </w:rPr>
        <w:t>Finances.</w:t>
      </w:r>
    </w:p>
    <w:p w14:paraId="757400D4" w14:textId="77777777" w:rsidR="00E45FF5" w:rsidRPr="009D7D5A" w:rsidRDefault="00E45FF5" w:rsidP="00E45FF5">
      <w:pPr>
        <w:pStyle w:val="ListParagraph"/>
        <w:numPr>
          <w:ilvl w:val="1"/>
          <w:numId w:val="1"/>
        </w:numPr>
        <w:rPr>
          <w:rFonts w:ascii="Arial" w:hAnsi="Arial" w:cs="Arial"/>
          <w:sz w:val="24"/>
          <w:szCs w:val="24"/>
          <w:lang w:val="en-GB"/>
        </w:rPr>
      </w:pPr>
      <w:r w:rsidRPr="009D7D5A">
        <w:rPr>
          <w:rFonts w:ascii="Arial" w:hAnsi="Arial" w:cs="Arial"/>
          <w:sz w:val="24"/>
          <w:szCs w:val="24"/>
          <w:lang w:val="en-GB"/>
        </w:rPr>
        <w:t xml:space="preserve">Resolution to pay or confirm payment of the following </w:t>
      </w:r>
      <w:proofErr w:type="gramStart"/>
      <w:r w:rsidRPr="009D7D5A">
        <w:rPr>
          <w:rFonts w:ascii="Arial" w:hAnsi="Arial" w:cs="Arial"/>
          <w:sz w:val="24"/>
          <w:szCs w:val="24"/>
          <w:lang w:val="en-GB"/>
        </w:rPr>
        <w:t>please:-</w:t>
      </w:r>
      <w:proofErr w:type="gramEnd"/>
    </w:p>
    <w:p w14:paraId="70B72CCC" w14:textId="2536B657" w:rsidR="00E968D6" w:rsidRPr="009D7D5A" w:rsidRDefault="00500DC5"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 xml:space="preserve">JP Garden Services for </w:t>
      </w:r>
      <w:r w:rsidR="007F53B2" w:rsidRPr="009D7D5A">
        <w:rPr>
          <w:rFonts w:ascii="Arial" w:hAnsi="Arial" w:cs="Arial"/>
          <w:sz w:val="24"/>
          <w:szCs w:val="24"/>
          <w:lang w:val="en-GB"/>
        </w:rPr>
        <w:t xml:space="preserve">BG </w:t>
      </w:r>
      <w:r w:rsidR="00F455BA" w:rsidRPr="009D7D5A">
        <w:rPr>
          <w:rFonts w:ascii="Arial" w:hAnsi="Arial" w:cs="Arial"/>
          <w:sz w:val="24"/>
          <w:szCs w:val="24"/>
          <w:lang w:val="en-GB"/>
        </w:rPr>
        <w:t>1</w:t>
      </w:r>
      <w:r w:rsidR="00C75D48" w:rsidRPr="009D7D5A">
        <w:rPr>
          <w:rFonts w:ascii="Arial" w:hAnsi="Arial" w:cs="Arial"/>
          <w:sz w:val="24"/>
          <w:szCs w:val="24"/>
          <w:lang w:val="en-GB"/>
        </w:rPr>
        <w:t>0</w:t>
      </w:r>
      <w:r w:rsidR="00C75D48" w:rsidRPr="009D7D5A">
        <w:rPr>
          <w:rFonts w:ascii="Arial" w:hAnsi="Arial" w:cs="Arial"/>
          <w:sz w:val="24"/>
          <w:szCs w:val="24"/>
          <w:vertAlign w:val="superscript"/>
          <w:lang w:val="en-GB"/>
        </w:rPr>
        <w:t>th</w:t>
      </w:r>
      <w:r w:rsidR="00C75D48" w:rsidRPr="009D7D5A">
        <w:rPr>
          <w:rFonts w:ascii="Arial" w:hAnsi="Arial" w:cs="Arial"/>
          <w:sz w:val="24"/>
          <w:szCs w:val="24"/>
          <w:lang w:val="en-GB"/>
        </w:rPr>
        <w:t xml:space="preserve"> </w:t>
      </w:r>
      <w:r w:rsidR="00860A67" w:rsidRPr="009D7D5A">
        <w:rPr>
          <w:rFonts w:ascii="Arial" w:hAnsi="Arial" w:cs="Arial"/>
          <w:sz w:val="24"/>
          <w:szCs w:val="24"/>
          <w:lang w:val="en-GB"/>
        </w:rPr>
        <w:t>and 2</w:t>
      </w:r>
      <w:r w:rsidR="00C75D48" w:rsidRPr="009D7D5A">
        <w:rPr>
          <w:rFonts w:ascii="Arial" w:hAnsi="Arial" w:cs="Arial"/>
          <w:sz w:val="24"/>
          <w:szCs w:val="24"/>
          <w:lang w:val="en-GB"/>
        </w:rPr>
        <w:t>0</w:t>
      </w:r>
      <w:r w:rsidR="00860A67" w:rsidRPr="009D7D5A">
        <w:rPr>
          <w:rFonts w:ascii="Arial" w:hAnsi="Arial" w:cs="Arial"/>
          <w:sz w:val="24"/>
          <w:szCs w:val="24"/>
          <w:vertAlign w:val="superscript"/>
          <w:lang w:val="en-GB"/>
        </w:rPr>
        <w:t>th</w:t>
      </w:r>
      <w:r w:rsidR="00860A67" w:rsidRPr="009D7D5A">
        <w:rPr>
          <w:rFonts w:ascii="Arial" w:hAnsi="Arial" w:cs="Arial"/>
          <w:sz w:val="24"/>
          <w:szCs w:val="24"/>
          <w:lang w:val="en-GB"/>
        </w:rPr>
        <w:t xml:space="preserve"> </w:t>
      </w:r>
      <w:r w:rsidR="00F455BA" w:rsidRPr="009D7D5A">
        <w:rPr>
          <w:rFonts w:ascii="Arial" w:hAnsi="Arial" w:cs="Arial"/>
          <w:sz w:val="24"/>
          <w:szCs w:val="24"/>
          <w:lang w:val="en-GB"/>
        </w:rPr>
        <w:t xml:space="preserve">May </w:t>
      </w:r>
      <w:r w:rsidR="007F53B2" w:rsidRPr="009D7D5A">
        <w:rPr>
          <w:rFonts w:ascii="Arial" w:hAnsi="Arial" w:cs="Arial"/>
          <w:sz w:val="24"/>
          <w:szCs w:val="24"/>
          <w:lang w:val="en-GB"/>
        </w:rPr>
        <w:t>£</w:t>
      </w:r>
      <w:r w:rsidR="00C75D48" w:rsidRPr="009D7D5A">
        <w:rPr>
          <w:rFonts w:ascii="Arial" w:hAnsi="Arial" w:cs="Arial"/>
          <w:sz w:val="24"/>
          <w:szCs w:val="24"/>
          <w:lang w:val="en-GB"/>
        </w:rPr>
        <w:t>6</w:t>
      </w:r>
      <w:r w:rsidR="00F455BA" w:rsidRPr="009D7D5A">
        <w:rPr>
          <w:rFonts w:ascii="Arial" w:hAnsi="Arial" w:cs="Arial"/>
          <w:sz w:val="24"/>
          <w:szCs w:val="24"/>
          <w:lang w:val="en-GB"/>
        </w:rPr>
        <w:t>0</w:t>
      </w:r>
    </w:p>
    <w:p w14:paraId="737D00C2" w14:textId="4445BF8F" w:rsidR="00AE698F" w:rsidRPr="009D7D5A" w:rsidRDefault="001F6D8B"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lastRenderedPageBreak/>
        <w:t>Parki</w:t>
      </w:r>
      <w:r w:rsidR="00F70026" w:rsidRPr="009D7D5A">
        <w:rPr>
          <w:rFonts w:ascii="Arial" w:hAnsi="Arial" w:cs="Arial"/>
          <w:sz w:val="24"/>
          <w:szCs w:val="24"/>
          <w:lang w:val="en-GB"/>
        </w:rPr>
        <w:t>n</w:t>
      </w:r>
      <w:r w:rsidRPr="009D7D5A">
        <w:rPr>
          <w:rFonts w:ascii="Arial" w:hAnsi="Arial" w:cs="Arial"/>
          <w:sz w:val="24"/>
          <w:szCs w:val="24"/>
          <w:lang w:val="en-GB"/>
        </w:rPr>
        <w:t xml:space="preserve">sons UK </w:t>
      </w:r>
      <w:r w:rsidR="00213F4B" w:rsidRPr="009D7D5A">
        <w:rPr>
          <w:rFonts w:ascii="Arial" w:hAnsi="Arial" w:cs="Arial"/>
          <w:sz w:val="24"/>
          <w:szCs w:val="24"/>
          <w:lang w:val="en-GB"/>
        </w:rPr>
        <w:t>d</w:t>
      </w:r>
      <w:r w:rsidRPr="009D7D5A">
        <w:rPr>
          <w:rFonts w:ascii="Arial" w:hAnsi="Arial" w:cs="Arial"/>
          <w:sz w:val="24"/>
          <w:szCs w:val="24"/>
          <w:lang w:val="en-GB"/>
        </w:rPr>
        <w:t>onat</w:t>
      </w:r>
      <w:r w:rsidR="00F70026" w:rsidRPr="009D7D5A">
        <w:rPr>
          <w:rFonts w:ascii="Arial" w:hAnsi="Arial" w:cs="Arial"/>
          <w:sz w:val="24"/>
          <w:szCs w:val="24"/>
          <w:lang w:val="en-GB"/>
        </w:rPr>
        <w:t>i</w:t>
      </w:r>
      <w:r w:rsidRPr="009D7D5A">
        <w:rPr>
          <w:rFonts w:ascii="Arial" w:hAnsi="Arial" w:cs="Arial"/>
          <w:sz w:val="24"/>
          <w:szCs w:val="24"/>
          <w:lang w:val="en-GB"/>
        </w:rPr>
        <w:t xml:space="preserve">on in lieu of </w:t>
      </w:r>
      <w:r w:rsidR="00F70026" w:rsidRPr="009D7D5A">
        <w:rPr>
          <w:rFonts w:ascii="Arial" w:hAnsi="Arial" w:cs="Arial"/>
          <w:sz w:val="24"/>
          <w:szCs w:val="24"/>
          <w:lang w:val="en-GB"/>
        </w:rPr>
        <w:t>Internal Audit fee for year ended 31.03.2</w:t>
      </w:r>
      <w:r w:rsidR="00305548" w:rsidRPr="009D7D5A">
        <w:rPr>
          <w:rFonts w:ascii="Arial" w:hAnsi="Arial" w:cs="Arial"/>
          <w:sz w:val="24"/>
          <w:szCs w:val="24"/>
          <w:lang w:val="en-GB"/>
        </w:rPr>
        <w:t>5</w:t>
      </w:r>
      <w:r w:rsidR="00F70026" w:rsidRPr="009D7D5A">
        <w:rPr>
          <w:rFonts w:ascii="Arial" w:hAnsi="Arial" w:cs="Arial"/>
          <w:sz w:val="24"/>
          <w:szCs w:val="24"/>
          <w:lang w:val="en-GB"/>
        </w:rPr>
        <w:t xml:space="preserve"> £50</w:t>
      </w:r>
    </w:p>
    <w:p w14:paraId="1AE88C6C" w14:textId="57E2E6A9" w:rsidR="00860A67" w:rsidRPr="009D7D5A" w:rsidRDefault="00860A67"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Refund the Clerk £</w:t>
      </w:r>
      <w:r w:rsidR="00305548" w:rsidRPr="009D7D5A">
        <w:rPr>
          <w:rFonts w:ascii="Arial" w:hAnsi="Arial" w:cs="Arial"/>
          <w:sz w:val="24"/>
          <w:szCs w:val="24"/>
          <w:lang w:val="en-GB"/>
        </w:rPr>
        <w:t>5</w:t>
      </w:r>
      <w:r w:rsidRPr="009D7D5A">
        <w:rPr>
          <w:rFonts w:ascii="Arial" w:hAnsi="Arial" w:cs="Arial"/>
          <w:sz w:val="24"/>
          <w:szCs w:val="24"/>
          <w:lang w:val="en-GB"/>
        </w:rPr>
        <w:t>3</w:t>
      </w:r>
      <w:r w:rsidR="00305548" w:rsidRPr="009D7D5A">
        <w:rPr>
          <w:rFonts w:ascii="Arial" w:hAnsi="Arial" w:cs="Arial"/>
          <w:sz w:val="24"/>
          <w:szCs w:val="24"/>
          <w:lang w:val="en-GB"/>
        </w:rPr>
        <w:t>0</w:t>
      </w:r>
      <w:r w:rsidRPr="009D7D5A">
        <w:rPr>
          <w:rFonts w:ascii="Arial" w:hAnsi="Arial" w:cs="Arial"/>
          <w:sz w:val="24"/>
          <w:szCs w:val="24"/>
          <w:lang w:val="en-GB"/>
        </w:rPr>
        <w:t>.</w:t>
      </w:r>
      <w:r w:rsidR="00305548" w:rsidRPr="009D7D5A">
        <w:rPr>
          <w:rFonts w:ascii="Arial" w:hAnsi="Arial" w:cs="Arial"/>
          <w:sz w:val="24"/>
          <w:szCs w:val="24"/>
          <w:lang w:val="en-GB"/>
        </w:rPr>
        <w:t>48</w:t>
      </w:r>
      <w:r w:rsidRPr="009D7D5A">
        <w:rPr>
          <w:rFonts w:ascii="Arial" w:hAnsi="Arial" w:cs="Arial"/>
          <w:sz w:val="24"/>
          <w:szCs w:val="24"/>
          <w:lang w:val="en-GB"/>
        </w:rPr>
        <w:t xml:space="preserve"> re Insurance premium</w:t>
      </w:r>
    </w:p>
    <w:p w14:paraId="2D2096EA" w14:textId="522ABCB0" w:rsidR="00C75D48" w:rsidRPr="009D7D5A" w:rsidRDefault="00C75D48"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Ideal for Grounds Maintenance June ‘25 £342.66</w:t>
      </w:r>
    </w:p>
    <w:p w14:paraId="219D52ED" w14:textId="70B8DD73" w:rsidR="00C75D48" w:rsidRPr="009D7D5A" w:rsidRDefault="00C75D48"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Refund Mr Forward IONOS Website Host 18</w:t>
      </w:r>
      <w:r w:rsidRPr="009D7D5A">
        <w:rPr>
          <w:rFonts w:ascii="Arial" w:hAnsi="Arial" w:cs="Arial"/>
          <w:sz w:val="24"/>
          <w:szCs w:val="24"/>
          <w:vertAlign w:val="superscript"/>
          <w:lang w:val="en-GB"/>
        </w:rPr>
        <w:t>th</w:t>
      </w:r>
      <w:r w:rsidRPr="009D7D5A">
        <w:rPr>
          <w:rFonts w:ascii="Arial" w:hAnsi="Arial" w:cs="Arial"/>
          <w:sz w:val="24"/>
          <w:szCs w:val="24"/>
          <w:lang w:val="en-GB"/>
        </w:rPr>
        <w:t xml:space="preserve"> May ’25 £16.20</w:t>
      </w:r>
    </w:p>
    <w:p w14:paraId="61F4883B" w14:textId="4C4F2F72" w:rsidR="00860A67" w:rsidRPr="009D7D5A" w:rsidRDefault="00860A67"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WALC Subscription £303.71</w:t>
      </w:r>
      <w:r w:rsidR="00C75D48" w:rsidRPr="009D7D5A">
        <w:rPr>
          <w:rFonts w:ascii="Arial" w:hAnsi="Arial" w:cs="Arial"/>
          <w:sz w:val="24"/>
          <w:szCs w:val="24"/>
          <w:lang w:val="en-GB"/>
        </w:rPr>
        <w:t>00</w:t>
      </w:r>
    </w:p>
    <w:p w14:paraId="1DA72EBC" w14:textId="6FAD3172" w:rsidR="00392AF6" w:rsidRPr="009D7D5A" w:rsidRDefault="00392AF6" w:rsidP="004065B9">
      <w:pPr>
        <w:pStyle w:val="ListParagraph"/>
        <w:numPr>
          <w:ilvl w:val="2"/>
          <w:numId w:val="1"/>
        </w:numPr>
        <w:rPr>
          <w:rFonts w:ascii="Arial" w:hAnsi="Arial" w:cs="Arial"/>
          <w:sz w:val="24"/>
          <w:szCs w:val="24"/>
          <w:lang w:val="en-GB"/>
        </w:rPr>
      </w:pPr>
      <w:r w:rsidRPr="009D7D5A">
        <w:rPr>
          <w:rFonts w:ascii="Arial" w:hAnsi="Arial" w:cs="Arial"/>
          <w:sz w:val="24"/>
          <w:szCs w:val="24"/>
          <w:lang w:val="en-GB"/>
        </w:rPr>
        <w:t>Refund Mr Forward £16.20 Website host May 2025</w:t>
      </w:r>
    </w:p>
    <w:p w14:paraId="6DB8BBEE" w14:textId="77777777" w:rsidR="004065B9" w:rsidRPr="009D7D5A" w:rsidRDefault="004065B9" w:rsidP="004065B9">
      <w:pPr>
        <w:pStyle w:val="ListParagraph"/>
        <w:numPr>
          <w:ilvl w:val="1"/>
          <w:numId w:val="1"/>
        </w:numPr>
        <w:rPr>
          <w:rFonts w:ascii="Arial" w:hAnsi="Arial" w:cs="Arial"/>
          <w:sz w:val="24"/>
          <w:szCs w:val="24"/>
          <w:lang w:val="en-GB"/>
        </w:rPr>
      </w:pPr>
      <w:r w:rsidRPr="009D7D5A">
        <w:rPr>
          <w:rFonts w:ascii="Arial" w:hAnsi="Arial" w:cs="Arial"/>
          <w:sz w:val="24"/>
          <w:szCs w:val="24"/>
          <w:lang w:val="en-GB"/>
        </w:rPr>
        <w:t xml:space="preserve">The following have been </w:t>
      </w:r>
      <w:proofErr w:type="gramStart"/>
      <w:r w:rsidRPr="009D7D5A">
        <w:rPr>
          <w:rFonts w:ascii="Arial" w:hAnsi="Arial" w:cs="Arial"/>
          <w:sz w:val="24"/>
          <w:szCs w:val="24"/>
          <w:lang w:val="en-GB"/>
        </w:rPr>
        <w:t>received:-</w:t>
      </w:r>
      <w:proofErr w:type="gramEnd"/>
    </w:p>
    <w:p w14:paraId="4707FB37" w14:textId="53F80505" w:rsidR="003A4FEF" w:rsidRPr="009D7D5A" w:rsidRDefault="003A4FEF" w:rsidP="003A4FEF">
      <w:pPr>
        <w:pStyle w:val="ListParagraph"/>
        <w:numPr>
          <w:ilvl w:val="1"/>
          <w:numId w:val="1"/>
        </w:numPr>
        <w:rPr>
          <w:rFonts w:ascii="Arial" w:hAnsi="Arial" w:cs="Arial"/>
          <w:sz w:val="24"/>
          <w:szCs w:val="24"/>
          <w:lang w:val="en-GB"/>
        </w:rPr>
      </w:pPr>
      <w:r w:rsidRPr="009D7D5A">
        <w:rPr>
          <w:rFonts w:ascii="Arial" w:hAnsi="Arial" w:cs="Arial"/>
          <w:sz w:val="24"/>
          <w:szCs w:val="24"/>
          <w:lang w:val="en-GB"/>
        </w:rPr>
        <w:t>Audit - to approve the Accounts and Annual Return for 202</w:t>
      </w:r>
      <w:r w:rsidR="00F825CC" w:rsidRPr="009D7D5A">
        <w:rPr>
          <w:rFonts w:ascii="Arial" w:hAnsi="Arial" w:cs="Arial"/>
          <w:sz w:val="24"/>
          <w:szCs w:val="24"/>
          <w:lang w:val="en-GB"/>
        </w:rPr>
        <w:t>4</w:t>
      </w:r>
      <w:r w:rsidRPr="009D7D5A">
        <w:rPr>
          <w:rFonts w:ascii="Arial" w:hAnsi="Arial" w:cs="Arial"/>
          <w:sz w:val="24"/>
          <w:szCs w:val="24"/>
          <w:lang w:val="en-GB"/>
        </w:rPr>
        <w:t>/202</w:t>
      </w:r>
      <w:r w:rsidR="00F825CC" w:rsidRPr="009D7D5A">
        <w:rPr>
          <w:rFonts w:ascii="Arial" w:hAnsi="Arial" w:cs="Arial"/>
          <w:sz w:val="24"/>
          <w:szCs w:val="24"/>
          <w:lang w:val="en-GB"/>
        </w:rPr>
        <w:t>5</w:t>
      </w:r>
    </w:p>
    <w:p w14:paraId="7F5E0223" w14:textId="77777777" w:rsidR="00E45FF5" w:rsidRPr="009D7D5A" w:rsidRDefault="00E45FF5" w:rsidP="00E45FF5">
      <w:pPr>
        <w:pStyle w:val="ListParagraph"/>
        <w:numPr>
          <w:ilvl w:val="0"/>
          <w:numId w:val="1"/>
        </w:numPr>
        <w:rPr>
          <w:rFonts w:ascii="Arial" w:hAnsi="Arial" w:cs="Arial"/>
          <w:sz w:val="24"/>
          <w:szCs w:val="24"/>
          <w:lang w:val="en-GB"/>
        </w:rPr>
      </w:pPr>
      <w:proofErr w:type="gramStart"/>
      <w:r w:rsidRPr="009D7D5A">
        <w:rPr>
          <w:rFonts w:ascii="Arial" w:hAnsi="Arial" w:cs="Arial"/>
          <w:sz w:val="24"/>
          <w:szCs w:val="24"/>
          <w:lang w:val="en-GB"/>
        </w:rPr>
        <w:t>Correspondence:-</w:t>
      </w:r>
      <w:proofErr w:type="gramEnd"/>
    </w:p>
    <w:p w14:paraId="00CC9EDB" w14:textId="6E378E79" w:rsidR="004065B9" w:rsidRPr="009D7D5A" w:rsidRDefault="00E94F40" w:rsidP="004065B9">
      <w:pPr>
        <w:pStyle w:val="ListParagraph"/>
        <w:numPr>
          <w:ilvl w:val="1"/>
          <w:numId w:val="1"/>
        </w:numPr>
        <w:rPr>
          <w:rFonts w:ascii="Arial" w:hAnsi="Arial" w:cs="Arial"/>
          <w:sz w:val="24"/>
          <w:szCs w:val="24"/>
          <w:lang w:val="en-GB"/>
        </w:rPr>
      </w:pPr>
      <w:r w:rsidRPr="009D7D5A">
        <w:rPr>
          <w:rFonts w:ascii="Arial" w:hAnsi="Arial" w:cs="Arial"/>
          <w:sz w:val="24"/>
          <w:szCs w:val="24"/>
          <w:lang w:val="en-GB"/>
        </w:rPr>
        <w:t xml:space="preserve">WALC </w:t>
      </w:r>
      <w:r w:rsidR="004065B9" w:rsidRPr="009D7D5A">
        <w:rPr>
          <w:rFonts w:ascii="Arial" w:hAnsi="Arial" w:cs="Arial"/>
          <w:sz w:val="24"/>
          <w:szCs w:val="24"/>
          <w:lang w:val="en-GB"/>
        </w:rPr>
        <w:t>Newsletter – May 202</w:t>
      </w:r>
      <w:r w:rsidR="00685CFB" w:rsidRPr="009D7D5A">
        <w:rPr>
          <w:rFonts w:ascii="Arial" w:hAnsi="Arial" w:cs="Arial"/>
          <w:sz w:val="24"/>
          <w:szCs w:val="24"/>
          <w:lang w:val="en-GB"/>
        </w:rPr>
        <w:t>5</w:t>
      </w:r>
      <w:r w:rsidR="004065B9" w:rsidRPr="009D7D5A">
        <w:rPr>
          <w:rFonts w:ascii="Arial" w:hAnsi="Arial" w:cs="Arial"/>
          <w:sz w:val="24"/>
          <w:szCs w:val="24"/>
          <w:lang w:val="en-GB"/>
        </w:rPr>
        <w:t xml:space="preserve"> </w:t>
      </w:r>
    </w:p>
    <w:p w14:paraId="0B094FCF" w14:textId="77777777" w:rsidR="00E45FF5" w:rsidRPr="009D7D5A" w:rsidRDefault="00E45FF5" w:rsidP="00E45FF5">
      <w:pPr>
        <w:pStyle w:val="ListParagraph"/>
        <w:numPr>
          <w:ilvl w:val="0"/>
          <w:numId w:val="1"/>
        </w:numPr>
        <w:rPr>
          <w:rFonts w:ascii="Arial" w:hAnsi="Arial" w:cs="Arial"/>
          <w:sz w:val="24"/>
          <w:szCs w:val="24"/>
          <w:lang w:val="en-GB"/>
        </w:rPr>
      </w:pPr>
      <w:r w:rsidRPr="009D7D5A">
        <w:rPr>
          <w:rFonts w:ascii="Arial" w:hAnsi="Arial" w:cs="Arial"/>
          <w:sz w:val="24"/>
          <w:szCs w:val="24"/>
          <w:lang w:val="en-GB"/>
        </w:rPr>
        <w:t>News items/ Newsletter</w:t>
      </w:r>
    </w:p>
    <w:p w14:paraId="7F477E7A" w14:textId="1DBB9233" w:rsidR="00E45FF5" w:rsidRPr="009D7D5A" w:rsidRDefault="00E45FF5" w:rsidP="00E45FF5">
      <w:pPr>
        <w:pStyle w:val="ListParagraph"/>
        <w:numPr>
          <w:ilvl w:val="0"/>
          <w:numId w:val="1"/>
        </w:numPr>
        <w:rPr>
          <w:rFonts w:ascii="Arial" w:hAnsi="Arial" w:cs="Arial"/>
          <w:sz w:val="24"/>
          <w:szCs w:val="24"/>
          <w:lang w:val="en-GB"/>
        </w:rPr>
      </w:pPr>
      <w:r w:rsidRPr="009D7D5A">
        <w:rPr>
          <w:rFonts w:ascii="Arial" w:hAnsi="Arial" w:cs="Arial"/>
          <w:sz w:val="24"/>
          <w:szCs w:val="24"/>
          <w:lang w:val="en-GB"/>
        </w:rPr>
        <w:t xml:space="preserve">Date of next Meeting: Monday </w:t>
      </w:r>
      <w:r w:rsidR="00F825CC" w:rsidRPr="009D7D5A">
        <w:rPr>
          <w:rFonts w:ascii="Arial" w:hAnsi="Arial" w:cs="Arial"/>
          <w:sz w:val="24"/>
          <w:szCs w:val="24"/>
          <w:lang w:val="en-GB"/>
        </w:rPr>
        <w:t>14</w:t>
      </w:r>
      <w:r w:rsidRPr="009D7D5A">
        <w:rPr>
          <w:rFonts w:ascii="Arial" w:hAnsi="Arial" w:cs="Arial"/>
          <w:sz w:val="24"/>
          <w:szCs w:val="24"/>
          <w:vertAlign w:val="superscript"/>
          <w:lang w:val="en-GB"/>
        </w:rPr>
        <w:t>th</w:t>
      </w:r>
      <w:r w:rsidRPr="009D7D5A">
        <w:rPr>
          <w:rFonts w:ascii="Arial" w:hAnsi="Arial" w:cs="Arial"/>
          <w:sz w:val="24"/>
          <w:szCs w:val="24"/>
          <w:lang w:val="en-GB"/>
        </w:rPr>
        <w:t xml:space="preserve"> July 202</w:t>
      </w:r>
      <w:r w:rsidR="00F825CC" w:rsidRPr="009D7D5A">
        <w:rPr>
          <w:rFonts w:ascii="Arial" w:hAnsi="Arial" w:cs="Arial"/>
          <w:sz w:val="24"/>
          <w:szCs w:val="24"/>
          <w:lang w:val="en-GB"/>
        </w:rPr>
        <w:t>5</w:t>
      </w:r>
    </w:p>
    <w:p w14:paraId="74CC1D0E" w14:textId="77777777" w:rsidR="00E45FF5" w:rsidRPr="009D7D5A" w:rsidRDefault="00E45FF5" w:rsidP="00E45FF5">
      <w:pPr>
        <w:rPr>
          <w:rFonts w:ascii="Arial" w:hAnsi="Arial" w:cs="Arial"/>
          <w:b/>
          <w:bCs/>
          <w:color w:val="FF0000"/>
          <w:sz w:val="24"/>
          <w:szCs w:val="24"/>
          <w:lang w:val="en-GB"/>
        </w:rPr>
      </w:pPr>
    </w:p>
    <w:p w14:paraId="16B4787E" w14:textId="77777777" w:rsidR="00D21B60" w:rsidRPr="009D7D5A" w:rsidRDefault="00D21B60">
      <w:pPr>
        <w:rPr>
          <w:color w:val="FF0000"/>
          <w:lang w:val="en-GB"/>
        </w:rPr>
      </w:pPr>
    </w:p>
    <w:sectPr w:rsidR="00D21B60" w:rsidRPr="009D7D5A" w:rsidSect="00E13B67">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06BA"/>
    <w:multiLevelType w:val="hybridMultilevel"/>
    <w:tmpl w:val="9544DA72"/>
    <w:lvl w:ilvl="0" w:tplc="670EED4A">
      <w:start w:val="1"/>
      <w:numFmt w:val="lowerRoman"/>
      <w:lvlText w:val="%1."/>
      <w:lvlJc w:val="right"/>
      <w:pPr>
        <w:ind w:left="1080"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931"/>
    <w:multiLevelType w:val="hybridMultilevel"/>
    <w:tmpl w:val="E9F26F52"/>
    <w:lvl w:ilvl="0" w:tplc="100E37CE">
      <w:start w:val="1"/>
      <w:numFmt w:val="decimal"/>
      <w:lvlText w:val="%1."/>
      <w:lvlJc w:val="left"/>
      <w:pPr>
        <w:ind w:left="432" w:hanging="432"/>
      </w:pPr>
      <w:rPr>
        <w:rFonts w:hint="default"/>
        <w:color w:val="auto"/>
      </w:rPr>
    </w:lvl>
    <w:lvl w:ilvl="1" w:tplc="0100BD84">
      <w:start w:val="1"/>
      <w:numFmt w:val="lowerLetter"/>
      <w:lvlText w:val="%2."/>
      <w:lvlJc w:val="left"/>
      <w:pPr>
        <w:ind w:left="918" w:hanging="288"/>
      </w:pPr>
      <w:rPr>
        <w:rFonts w:hint="default"/>
      </w:rPr>
    </w:lvl>
    <w:lvl w:ilvl="2" w:tplc="D162263C">
      <w:start w:val="1"/>
      <w:numFmt w:val="lowerRoman"/>
      <w:lvlText w:val="%3."/>
      <w:lvlJc w:val="right"/>
      <w:pPr>
        <w:ind w:left="1080" w:hanging="216"/>
      </w:pPr>
      <w:rPr>
        <w:rFonts w:hint="default"/>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96893">
    <w:abstractNumId w:val="1"/>
  </w:num>
  <w:num w:numId="2" w16cid:durableId="124827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5FF5"/>
    <w:rsid w:val="00040388"/>
    <w:rsid w:val="00063C78"/>
    <w:rsid w:val="000D6220"/>
    <w:rsid w:val="00160724"/>
    <w:rsid w:val="00187A94"/>
    <w:rsid w:val="001F04A5"/>
    <w:rsid w:val="001F6D8B"/>
    <w:rsid w:val="002036F4"/>
    <w:rsid w:val="00207FF4"/>
    <w:rsid w:val="00211583"/>
    <w:rsid w:val="00213F4B"/>
    <w:rsid w:val="00257D2B"/>
    <w:rsid w:val="002A61A3"/>
    <w:rsid w:val="002B7D53"/>
    <w:rsid w:val="002C7E33"/>
    <w:rsid w:val="00305548"/>
    <w:rsid w:val="0030733A"/>
    <w:rsid w:val="003234EF"/>
    <w:rsid w:val="00392AF6"/>
    <w:rsid w:val="003A4FEF"/>
    <w:rsid w:val="004065B9"/>
    <w:rsid w:val="00415221"/>
    <w:rsid w:val="00443121"/>
    <w:rsid w:val="0046722B"/>
    <w:rsid w:val="004672B0"/>
    <w:rsid w:val="004B363D"/>
    <w:rsid w:val="00500DC5"/>
    <w:rsid w:val="005051D8"/>
    <w:rsid w:val="00526D13"/>
    <w:rsid w:val="00582C39"/>
    <w:rsid w:val="00584449"/>
    <w:rsid w:val="005E2FE1"/>
    <w:rsid w:val="00642F34"/>
    <w:rsid w:val="00685CFB"/>
    <w:rsid w:val="0069523C"/>
    <w:rsid w:val="00707651"/>
    <w:rsid w:val="00742D10"/>
    <w:rsid w:val="007A7F63"/>
    <w:rsid w:val="007B32D4"/>
    <w:rsid w:val="007C4961"/>
    <w:rsid w:val="007F53B2"/>
    <w:rsid w:val="00860A67"/>
    <w:rsid w:val="008B3BD2"/>
    <w:rsid w:val="00927B6F"/>
    <w:rsid w:val="009D1C97"/>
    <w:rsid w:val="009D7D5A"/>
    <w:rsid w:val="00A1724C"/>
    <w:rsid w:val="00A231D7"/>
    <w:rsid w:val="00A607CD"/>
    <w:rsid w:val="00A62475"/>
    <w:rsid w:val="00AA1ECC"/>
    <w:rsid w:val="00AA6DC8"/>
    <w:rsid w:val="00AC6C49"/>
    <w:rsid w:val="00AE698F"/>
    <w:rsid w:val="00B1753A"/>
    <w:rsid w:val="00B17634"/>
    <w:rsid w:val="00B319EC"/>
    <w:rsid w:val="00BE4AC9"/>
    <w:rsid w:val="00BF230B"/>
    <w:rsid w:val="00C675A1"/>
    <w:rsid w:val="00C75D48"/>
    <w:rsid w:val="00CA4CDD"/>
    <w:rsid w:val="00CC148B"/>
    <w:rsid w:val="00D21B60"/>
    <w:rsid w:val="00D40AD2"/>
    <w:rsid w:val="00D72FB8"/>
    <w:rsid w:val="00E13B67"/>
    <w:rsid w:val="00E45FF5"/>
    <w:rsid w:val="00E77B4F"/>
    <w:rsid w:val="00E94F40"/>
    <w:rsid w:val="00E968D6"/>
    <w:rsid w:val="00F455BA"/>
    <w:rsid w:val="00F503F1"/>
    <w:rsid w:val="00F6186F"/>
    <w:rsid w:val="00F70026"/>
    <w:rsid w:val="00F825CC"/>
    <w:rsid w:val="00FC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E6DA"/>
  <w15:docId w15:val="{EB81FB3E-67A1-4A5B-8DA0-7087033D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E73D-0AFF-40FC-82E9-FC9FC0A3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Wieck</dc:creator>
  <cp:keywords/>
  <dc:description/>
  <cp:lastModifiedBy>Steve Forward</cp:lastModifiedBy>
  <cp:revision>3</cp:revision>
  <cp:lastPrinted>2023-06-07T17:33:00Z</cp:lastPrinted>
  <dcterms:created xsi:type="dcterms:W3CDTF">2025-06-09T09:18:00Z</dcterms:created>
  <dcterms:modified xsi:type="dcterms:W3CDTF">2025-06-09T09:18:00Z</dcterms:modified>
</cp:coreProperties>
</file>